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39A" w:rsidRPr="007A698A" w:rsidRDefault="0047539A" w:rsidP="004753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A698A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74BC0204" wp14:editId="6BA63C47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39A" w:rsidRPr="007A698A" w:rsidRDefault="0047539A" w:rsidP="004753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47539A" w:rsidRPr="007A698A" w:rsidRDefault="0047539A" w:rsidP="004753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47539A" w:rsidRPr="007A698A" w:rsidRDefault="0047539A" w:rsidP="004753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47539A" w:rsidRPr="007A698A" w:rsidRDefault="0047539A" w:rsidP="004753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539A" w:rsidRPr="007A698A" w:rsidRDefault="0047539A" w:rsidP="0047539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47539A" w:rsidRPr="007A698A" w:rsidRDefault="0047539A" w:rsidP="004753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47539A" w:rsidRPr="007A698A" w:rsidRDefault="0047539A" w:rsidP="0047539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7539A" w:rsidRDefault="0047539A" w:rsidP="0047539A">
      <w:pPr>
        <w:pStyle w:val="1"/>
        <w:ind w:firstLine="0"/>
        <w:rPr>
          <w:rFonts w:eastAsia="Calibri"/>
          <w:color w:val="000000"/>
          <w:szCs w:val="28"/>
          <w:lang w:val="uk-UA" w:eastAsia="uk-UA"/>
        </w:rPr>
      </w:pPr>
      <w:r w:rsidRPr="00E4479D">
        <w:rPr>
          <w:rFonts w:eastAsia="Calibri"/>
          <w:color w:val="000000"/>
          <w:szCs w:val="28"/>
          <w:lang w:val="uk-UA" w:eastAsia="uk-UA"/>
        </w:rPr>
        <w:t>№ 299</w:t>
      </w:r>
      <w:r>
        <w:rPr>
          <w:rFonts w:eastAsia="Calibri"/>
          <w:color w:val="000000"/>
          <w:szCs w:val="28"/>
          <w:lang w:val="uk-UA" w:eastAsia="uk-UA"/>
        </w:rPr>
        <w:t>3</w:t>
      </w:r>
      <w:r w:rsidRPr="00E4479D">
        <w:rPr>
          <w:rFonts w:eastAsia="Calibri"/>
          <w:color w:val="000000"/>
          <w:szCs w:val="28"/>
          <w:lang w:val="uk-UA" w:eastAsia="uk-UA"/>
        </w:rPr>
        <w:t xml:space="preserve"> - </w:t>
      </w:r>
      <w:r w:rsidRPr="007A698A">
        <w:rPr>
          <w:rFonts w:eastAsia="Calibri"/>
          <w:color w:val="000000"/>
          <w:szCs w:val="28"/>
          <w:lang w:eastAsia="uk-UA"/>
        </w:rPr>
        <w:t>VIII</w:t>
      </w:r>
      <w:r w:rsidRPr="00E4479D"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               01 квітня 2025 року</w:t>
      </w:r>
    </w:p>
    <w:p w:rsidR="0047539A" w:rsidRPr="0047539A" w:rsidRDefault="0047539A" w:rsidP="0047539A">
      <w:pPr>
        <w:rPr>
          <w:lang w:val="uk-UA" w:eastAsia="uk-UA"/>
        </w:rPr>
      </w:pPr>
    </w:p>
    <w:p w:rsidR="00911F66" w:rsidRPr="00610BBB" w:rsidRDefault="00911F66" w:rsidP="00911F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надання дозволу на  розробку технічної документації із землеустрою щодо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інвентаризації </w:t>
      </w: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>земельн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ої</w:t>
      </w: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ділян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ки кадастровий номер 5122783200:01:002:3232, що перебуває у користуванні </w:t>
      </w:r>
      <w:r w:rsidR="00AA0D56">
        <w:rPr>
          <w:rFonts w:ascii="Times New Roman" w:hAnsi="Times New Roman" w:cs="Times New Roman"/>
          <w:b/>
          <w:sz w:val="28"/>
          <w:szCs w:val="24"/>
          <w:lang w:val="uk-UA"/>
        </w:rPr>
        <w:t>Г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ромадської організації «Товариство по спільній охороні транспортних засобів «КОМБІ-2», цільове призначення – для колективного гаражного будівництва, розташованої за адресою: Одеська область, Одеський район, с. </w:t>
      </w:r>
      <w:r w:rsidR="00AA0D56">
        <w:rPr>
          <w:rFonts w:ascii="Times New Roman" w:hAnsi="Times New Roman" w:cs="Times New Roman"/>
          <w:b/>
          <w:sz w:val="28"/>
          <w:szCs w:val="24"/>
          <w:lang w:val="uk-UA"/>
        </w:rPr>
        <w:t>Крижанівка</w:t>
      </w:r>
    </w:p>
    <w:p w:rsidR="00911F66" w:rsidRPr="00610BBB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Pr="00610BBB" w:rsidRDefault="00911F66" w:rsidP="00AA0D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К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еруючись ст. ст. 12,</w:t>
      </w:r>
      <w:r>
        <w:rPr>
          <w:rFonts w:ascii="Times New Roman" w:hAnsi="Times New Roman" w:cs="Times New Roman"/>
          <w:sz w:val="28"/>
          <w:szCs w:val="24"/>
          <w:lang w:val="uk-UA"/>
        </w:rPr>
        <w:t>185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Земельного кодексу України, розділ VII Закону України «Про державний земельний кадастр», ст. 19,57 Закону України «Про землеустрій»,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ст.12,26,33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Постановою Кабінету Міністрів України від 23.05.2012 року №513 «Про затвердження Порядку проведення інвентаризації земель»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клопотання </w:t>
      </w:r>
      <w:r w:rsidR="00AA0D56">
        <w:rPr>
          <w:rFonts w:ascii="Times New Roman" w:hAnsi="Times New Roman" w:cs="Times New Roman"/>
          <w:sz w:val="28"/>
          <w:szCs w:val="24"/>
          <w:lang w:val="uk-UA"/>
        </w:rPr>
        <w:t xml:space="preserve">голови правління Громадської організації «Товариство по спільній охороні транспортних засобів «КОМБІ-2» </w:t>
      </w:r>
      <w:proofErr w:type="spellStart"/>
      <w:r w:rsidR="00AA0D56">
        <w:rPr>
          <w:rFonts w:ascii="Times New Roman" w:hAnsi="Times New Roman" w:cs="Times New Roman"/>
          <w:sz w:val="28"/>
          <w:szCs w:val="24"/>
          <w:lang w:val="uk-UA"/>
        </w:rPr>
        <w:t>Дегодія</w:t>
      </w:r>
      <w:proofErr w:type="spellEnd"/>
      <w:r w:rsidR="00AA0D56">
        <w:rPr>
          <w:rFonts w:ascii="Times New Roman" w:hAnsi="Times New Roman" w:cs="Times New Roman"/>
          <w:sz w:val="28"/>
          <w:szCs w:val="24"/>
          <w:lang w:val="uk-UA"/>
        </w:rPr>
        <w:t xml:space="preserve"> І.М.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 , Фонтанська сільська рада Одеського району Одеської області, -</w:t>
      </w:r>
    </w:p>
    <w:p w:rsidR="00911F66" w:rsidRPr="00610BBB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ab/>
      </w:r>
    </w:p>
    <w:p w:rsidR="00911F66" w:rsidRPr="00610BBB" w:rsidRDefault="00911F66" w:rsidP="00911F6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>В И Р І Ш И Л А:</w:t>
      </w:r>
    </w:p>
    <w:p w:rsidR="00911F66" w:rsidRPr="00610BBB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Pr="00610BBB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     1. Надати дозвіл  на  розробку технічної документації із землеустрою щодо інвентаризації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земельної ділянки кадастровий номер </w:t>
      </w:r>
      <w:r w:rsidR="00AA0D56">
        <w:rPr>
          <w:rFonts w:ascii="Times New Roman" w:hAnsi="Times New Roman" w:cs="Times New Roman"/>
          <w:sz w:val="28"/>
          <w:szCs w:val="24"/>
          <w:lang w:val="uk-UA"/>
        </w:rPr>
        <w:t>5122783200:01:002:3232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що перебуває в користуванні </w:t>
      </w:r>
      <w:r w:rsidR="00AA0D56">
        <w:rPr>
          <w:rFonts w:ascii="Times New Roman" w:hAnsi="Times New Roman" w:cs="Times New Roman"/>
          <w:sz w:val="28"/>
          <w:szCs w:val="24"/>
          <w:lang w:val="uk-UA"/>
        </w:rPr>
        <w:t>Громадської організації «Товариство по спільній охороні транспортних засобів «КОМБІ-2»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цільове призначення – </w:t>
      </w:r>
      <w:r w:rsidR="00AA0D56">
        <w:rPr>
          <w:rFonts w:ascii="Times New Roman" w:hAnsi="Times New Roman" w:cs="Times New Roman"/>
          <w:sz w:val="28"/>
          <w:szCs w:val="24"/>
          <w:lang w:val="uk-UA"/>
        </w:rPr>
        <w:t>для колективного гаражного будівництва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розташованої за адресою: Одеська область, Одеський район, с. </w:t>
      </w:r>
      <w:r w:rsidR="00AA0D56">
        <w:rPr>
          <w:rFonts w:ascii="Times New Roman" w:hAnsi="Times New Roman" w:cs="Times New Roman"/>
          <w:sz w:val="28"/>
          <w:szCs w:val="24"/>
          <w:lang w:val="uk-UA"/>
        </w:rPr>
        <w:t>Крижанівка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911F66" w:rsidRDefault="00911F66" w:rsidP="00911F66">
      <w:pPr>
        <w:spacing w:before="100" w:beforeAutospacing="1" w:after="100" w:afterAutospacing="1"/>
        <w:ind w:right="-1" w:firstLine="567"/>
        <w:contextualSpacing/>
        <w:jc w:val="both"/>
        <w:rPr>
          <w:sz w:val="28"/>
          <w:szCs w:val="24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      2. </w:t>
      </w:r>
      <w:r>
        <w:rPr>
          <w:rFonts w:ascii="Times New Roman" w:hAnsi="Times New Roman" w:cs="Times New Roman"/>
          <w:sz w:val="28"/>
          <w:szCs w:val="24"/>
          <w:lang w:val="uk-UA"/>
        </w:rPr>
        <w:t>Т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ехнічну документацію із землеустрою щодо інвентаризації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земельної ділянки </w:t>
      </w:r>
      <w:r w:rsidRPr="00555F8A">
        <w:rPr>
          <w:rFonts w:ascii="Times New Roman" w:hAnsi="Times New Roman" w:cs="Times New Roman"/>
          <w:sz w:val="28"/>
          <w:szCs w:val="24"/>
          <w:lang w:val="uk-UA"/>
        </w:rPr>
        <w:t>погодити та подати на затвердження сільській раді у встановленому чинним законодавством порядку</w:t>
      </w:r>
      <w:r w:rsidRPr="00555F8A">
        <w:rPr>
          <w:rFonts w:ascii="Times New Roman" w:hAnsi="Times New Roman" w:cs="Times New Roman"/>
          <w:sz w:val="28"/>
          <w:szCs w:val="24"/>
        </w:rPr>
        <w:t>.</w:t>
      </w:r>
      <w:r>
        <w:rPr>
          <w:sz w:val="28"/>
          <w:szCs w:val="24"/>
        </w:rPr>
        <w:t xml:space="preserve"> </w:t>
      </w:r>
    </w:p>
    <w:p w:rsidR="00911F66" w:rsidRPr="00610BBB" w:rsidRDefault="00911F66" w:rsidP="00911F66">
      <w:pPr>
        <w:spacing w:before="100" w:beforeAutospacing="1" w:after="100" w:afterAutospacing="1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11F66" w:rsidRPr="00610BBB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47539A" w:rsidRPr="0047539A" w:rsidRDefault="0047539A" w:rsidP="0047539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539A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47539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47539A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4753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539A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47539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47539A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47539A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911F66" w:rsidRPr="0047539A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11F66" w:rsidRDefault="00911F66" w:rsidP="00911F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bookmarkStart w:id="0" w:name="_GoBack"/>
      <w:bookmarkEnd w:id="0"/>
    </w:p>
    <w:sectPr w:rsidR="00911F6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5E"/>
    <w:rsid w:val="00225A50"/>
    <w:rsid w:val="003C3EDF"/>
    <w:rsid w:val="0047539A"/>
    <w:rsid w:val="0072005E"/>
    <w:rsid w:val="00911F66"/>
    <w:rsid w:val="00AA0D56"/>
    <w:rsid w:val="00B0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EC5B9"/>
  <w15:chartTrackingRefBased/>
  <w15:docId w15:val="{638EF6D6-E4AF-491A-9DC4-635EFF01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F66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47539A"/>
    <w:pPr>
      <w:keepNext/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539A"/>
    <w:rPr>
      <w:rFonts w:ascii="Times New Roman" w:eastAsia="Times New Roman" w:hAnsi="Times New Roman" w:cs="Times New Roman"/>
      <w:sz w:val="28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2025-04-02T09:21:00Z</dcterms:created>
  <dcterms:modified xsi:type="dcterms:W3CDTF">2025-04-02T13:30:00Z</dcterms:modified>
</cp:coreProperties>
</file>